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ED4" w:rsidRDefault="001B7ED4" w:rsidP="001B7ED4">
      <w:pPr>
        <w:pStyle w:val="NormalWeb"/>
      </w:pPr>
      <w:r>
        <w:t xml:space="preserve">Name:             XYZ  </w:t>
      </w:r>
      <w:r>
        <w:br/>
        <w:t>Living Place :</w:t>
      </w:r>
      <w:r>
        <w:br/>
        <w:t>Contact No:    000</w:t>
      </w:r>
      <w:r>
        <w:br/>
        <w:t>Email Id:   </w:t>
      </w:r>
      <w:r>
        <w:br/>
        <w:t>Gender         :    M/F</w:t>
      </w:r>
    </w:p>
    <w:p w:rsidR="001B7ED4" w:rsidRDefault="001B7ED4" w:rsidP="001B7ED4">
      <w:pPr>
        <w:pStyle w:val="NormalWeb"/>
        <w:shd w:val="clear" w:color="auto" w:fill="FFFF00"/>
      </w:pPr>
      <w:r>
        <w:rPr>
          <w:rStyle w:val="Strong"/>
        </w:rPr>
        <w:t>OBJECTIVES: </w:t>
      </w:r>
    </w:p>
    <w:p w:rsidR="001B7ED4" w:rsidRDefault="001B7ED4" w:rsidP="001B7ED4">
      <w:pPr>
        <w:pStyle w:val="NormalWeb"/>
      </w:pPr>
      <w:r>
        <w:t>To seek a career in an organization that would best capitalize on my expertise in risk-based control assessment and process consulting. The workplace should offer many opportunities to utilize my analytical skills, creativity, sharp business understanding, and relationship-building skills satisfying my definition of Quality work.  Outstanding interpersonal, relationship, and team building skills; Analytically, articulate and diligent; resourceful in the completion of projects and effective at multitasking with a strong ability to plan, prioritize and deliver in complex projects under an aggressive time frame</w:t>
      </w:r>
    </w:p>
    <w:p w:rsidR="001B7ED4" w:rsidRDefault="001B7ED4" w:rsidP="001B7ED4">
      <w:pPr>
        <w:pStyle w:val="NormalWeb"/>
        <w:shd w:val="clear" w:color="auto" w:fill="FFFF00"/>
      </w:pPr>
      <w:r>
        <w:rPr>
          <w:rStyle w:val="Strong"/>
        </w:rPr>
        <w:t>AREAS OF EXPERTISE </w:t>
      </w:r>
    </w:p>
    <w:p w:rsidR="001B7ED4" w:rsidRDefault="001B7ED4" w:rsidP="001B7ED4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</w:pPr>
      <w:r>
        <w:t xml:space="preserve">Strong analytical &amp; organizational abilities with adeptness in implementing, formulating, and streamlining operational policies &amp; procedures. Keen understanding &amp; significant experience in risk identification, analysis, and </w:t>
      </w:r>
      <w:r>
        <w:rPr>
          <w:rStyle w:val="ilad"/>
        </w:rPr>
        <w:t>mitigation</w:t>
      </w:r>
    </w:p>
    <w:p w:rsidR="001B7ED4" w:rsidRDefault="001B7ED4" w:rsidP="001B7ED4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</w:pPr>
      <w:r>
        <w:t>Ability to provide insight and strategic input into, manage and facilitate the effective development and delivery of outstanding internal audit &amp; review and compliance-related services. Prevention and detection of possible fraud and other risks, such as potential going out of business, excessive credit, etc.</w:t>
      </w:r>
    </w:p>
    <w:p w:rsidR="001B7ED4" w:rsidRDefault="001B7ED4" w:rsidP="001B7ED4">
      <w:pPr>
        <w:pStyle w:val="NormalWeb"/>
        <w:shd w:val="clear" w:color="auto" w:fill="FFFF00"/>
      </w:pPr>
      <w:r>
        <w:rPr>
          <w:rStyle w:val="Strong"/>
        </w:rPr>
        <w:t>PROFESSIONAL</w:t>
      </w:r>
      <w:r>
        <w:t xml:space="preserve"> </w:t>
      </w:r>
      <w:r>
        <w:rPr>
          <w:rStyle w:val="Strong"/>
        </w:rPr>
        <w:t>TRAINING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6"/>
        <w:gridCol w:w="5278"/>
      </w:tblGrid>
      <w:tr w:rsidR="001B7ED4" w:rsidTr="001B7ED4">
        <w:trPr>
          <w:tblCellSpacing w:w="15" w:type="dxa"/>
        </w:trPr>
        <w:tc>
          <w:tcPr>
            <w:tcW w:w="5115" w:type="dxa"/>
            <w:vAlign w:val="center"/>
            <w:hideMark/>
          </w:tcPr>
          <w:p w:rsidR="001B7ED4" w:rsidRDefault="001B7ED4">
            <w:r>
              <w:t>Training Institutions</w:t>
            </w:r>
          </w:p>
        </w:tc>
        <w:tc>
          <w:tcPr>
            <w:tcW w:w="5790" w:type="dxa"/>
            <w:vAlign w:val="center"/>
            <w:hideMark/>
          </w:tcPr>
          <w:p w:rsidR="001B7ED4" w:rsidRDefault="001B7ED4">
            <w:r>
              <w:t>Training Arena</w:t>
            </w:r>
          </w:p>
        </w:tc>
      </w:tr>
      <w:tr w:rsidR="001B7ED4" w:rsidTr="001B7ED4">
        <w:trPr>
          <w:tblCellSpacing w:w="15" w:type="dxa"/>
        </w:trPr>
        <w:tc>
          <w:tcPr>
            <w:tcW w:w="5115" w:type="dxa"/>
            <w:vMerge w:val="restart"/>
            <w:vAlign w:val="center"/>
            <w:hideMark/>
          </w:tcPr>
          <w:p w:rsidR="001B7ED4" w:rsidRDefault="001B7ED4">
            <w:r>
              <w:t>Micro Save(Market-led solutions for financial services)</w:t>
            </w:r>
          </w:p>
        </w:tc>
        <w:tc>
          <w:tcPr>
            <w:tcW w:w="5790" w:type="dxa"/>
            <w:vAlign w:val="center"/>
            <w:hideMark/>
          </w:tcPr>
          <w:p w:rsidR="001B7ED4" w:rsidRDefault="001B7ED4">
            <w:r>
              <w:t>Risk Management / Delinquency Management</w:t>
            </w:r>
          </w:p>
        </w:tc>
      </w:tr>
      <w:tr w:rsidR="001B7ED4" w:rsidTr="001B7ED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1B7ED4" w:rsidRDefault="001B7ED4">
            <w:pPr>
              <w:rPr>
                <w:sz w:val="24"/>
                <w:szCs w:val="24"/>
              </w:rPr>
            </w:pPr>
          </w:p>
        </w:tc>
        <w:tc>
          <w:tcPr>
            <w:tcW w:w="5790" w:type="dxa"/>
            <w:vAlign w:val="center"/>
            <w:hideMark/>
          </w:tcPr>
          <w:p w:rsidR="001B7ED4" w:rsidRDefault="001B7ED4">
            <w:r>
              <w:t>Loan Port Folio Audit Training</w:t>
            </w:r>
          </w:p>
        </w:tc>
      </w:tr>
      <w:tr w:rsidR="001B7ED4" w:rsidTr="001B7ED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1B7ED4" w:rsidRDefault="001B7ED4">
            <w:pPr>
              <w:rPr>
                <w:sz w:val="24"/>
                <w:szCs w:val="24"/>
              </w:rPr>
            </w:pPr>
          </w:p>
        </w:tc>
        <w:tc>
          <w:tcPr>
            <w:tcW w:w="5790" w:type="dxa"/>
            <w:vAlign w:val="center"/>
            <w:hideMark/>
          </w:tcPr>
          <w:p w:rsidR="001B7ED4" w:rsidRDefault="001B7ED4">
            <w:r>
              <w:t>Training of Trainers (TOT)</w:t>
            </w:r>
          </w:p>
        </w:tc>
      </w:tr>
    </w:tbl>
    <w:p w:rsidR="001B7ED4" w:rsidRDefault="001B7ED4" w:rsidP="001B7ED4">
      <w:pPr>
        <w:pStyle w:val="NormalWeb"/>
        <w:shd w:val="clear" w:color="auto" w:fill="FFFF00"/>
      </w:pPr>
      <w:r>
        <w:rPr>
          <w:rStyle w:val="Strong"/>
        </w:rPr>
        <w:t>PROFESSIONAL</w:t>
      </w:r>
      <w:r>
        <w:t xml:space="preserve"> </w:t>
      </w:r>
      <w:r>
        <w:rPr>
          <w:rStyle w:val="Strong"/>
        </w:rPr>
        <w:t>QUALIFICATIONS</w:t>
      </w:r>
    </w:p>
    <w:p w:rsidR="001B7ED4" w:rsidRDefault="001B7ED4" w:rsidP="001B7ED4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</w:pPr>
      <w:r>
        <w:t>Master's Degree in Business Administration (Finance) with 1st class on 2012</w:t>
      </w:r>
    </w:p>
    <w:p w:rsidR="001B7ED4" w:rsidRDefault="001B7ED4" w:rsidP="001B7ED4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</w:pPr>
      <w:r>
        <w:t>Master's Degree in Social Work with 55% from Rabindra Bharati University</w:t>
      </w:r>
    </w:p>
    <w:p w:rsidR="001B7ED4" w:rsidRDefault="001B7ED4" w:rsidP="001B7ED4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</w:pPr>
      <w:r>
        <w:rPr>
          <w:rStyle w:val="ilad"/>
        </w:rPr>
        <w:t>Completed</w:t>
      </w:r>
      <w:r>
        <w:t xml:space="preserve"> Post Graduate Diploma in Social Work obtaining marks 58%</w:t>
      </w:r>
    </w:p>
    <w:p w:rsidR="001B7ED4" w:rsidRDefault="001B7ED4" w:rsidP="001B7ED4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</w:pPr>
      <w:r>
        <w:t>Bachelor's Degree of Commerce from Calcutta University (3 Yrs) on 2005</w:t>
      </w:r>
    </w:p>
    <w:p w:rsidR="001B7ED4" w:rsidRDefault="001B7ED4" w:rsidP="001B7ED4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</w:pPr>
      <w:r>
        <w:t xml:space="preserve">Higher Secondary </w:t>
      </w:r>
      <w:r>
        <w:rPr>
          <w:rStyle w:val="ilad"/>
        </w:rPr>
        <w:t>Examination</w:t>
      </w:r>
      <w:r>
        <w:t xml:space="preserve"> from B.C.H.S.E in 2002 in 1st division</w:t>
      </w:r>
    </w:p>
    <w:p w:rsidR="001B7ED4" w:rsidRDefault="001B7ED4" w:rsidP="001B7ED4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</w:pPr>
      <w:r>
        <w:t xml:space="preserve">Matriculation from B.B.S.E on 2000 in 1st division </w:t>
      </w:r>
      <w:r>
        <w:rPr>
          <w:rStyle w:val="Strong"/>
        </w:rPr>
        <w:t>  </w:t>
      </w:r>
    </w:p>
    <w:p w:rsidR="001B7ED4" w:rsidRDefault="001B7ED4" w:rsidP="001B7ED4">
      <w:pPr>
        <w:pStyle w:val="NormalWeb"/>
        <w:shd w:val="clear" w:color="auto" w:fill="FFFF00"/>
      </w:pPr>
      <w:bookmarkStart w:id="0" w:name="_GoBack"/>
      <w:r>
        <w:rPr>
          <w:rStyle w:val="Strong"/>
        </w:rPr>
        <w:t>COMPUTER PROFICIENCY – BANKING OPERATING SYSTEM AND SOFTWARE</w:t>
      </w:r>
    </w:p>
    <w:bookmarkEnd w:id="0"/>
    <w:p w:rsidR="001B7ED4" w:rsidRDefault="001B7ED4" w:rsidP="001B7ED4">
      <w:pPr>
        <w:pStyle w:val="NormalWeb"/>
      </w:pPr>
      <w:r>
        <w:lastRenderedPageBreak/>
        <w:t xml:space="preserve">MS Dos, </w:t>
      </w:r>
      <w:r>
        <w:rPr>
          <w:rStyle w:val="ilad"/>
        </w:rPr>
        <w:t>Windows XP</w:t>
      </w:r>
      <w:r>
        <w:t xml:space="preserve">, </w:t>
      </w:r>
      <w:r>
        <w:rPr>
          <w:rStyle w:val="ilad"/>
        </w:rPr>
        <w:t>MS Word</w:t>
      </w:r>
      <w:r>
        <w:t xml:space="preserve">, </w:t>
      </w:r>
      <w:r>
        <w:rPr>
          <w:rStyle w:val="ilad"/>
        </w:rPr>
        <w:t>Excel</w:t>
      </w:r>
      <w:r>
        <w:t>, PowerPoint and office communication system, Banking Software, Updated Finacle (Version 10.2.9), Finone, APS, FCRM, 1.5 Integrated Microfinance Banking Application, Talisma, SAS, Hunter, Cibil</w:t>
      </w:r>
    </w:p>
    <w:p w:rsidR="001B7ED4" w:rsidRDefault="001B7ED4" w:rsidP="001B7ED4">
      <w:pPr>
        <w:pStyle w:val="Heading4"/>
      </w:pPr>
      <w:r>
        <w:t>PERSONAL DOSSIER:</w:t>
      </w:r>
    </w:p>
    <w:p w:rsidR="001B7ED4" w:rsidRDefault="001B7ED4" w:rsidP="001B7ED4">
      <w:pPr>
        <w:pStyle w:val="NormalWeb"/>
      </w:pPr>
      <w:r>
        <w:t>Fathers Name         :      </w:t>
      </w:r>
      <w:r>
        <w:br/>
      </w:r>
      <w:r>
        <w:rPr>
          <w:rStyle w:val="ilad"/>
        </w:rPr>
        <w:t>Date of Birth</w:t>
      </w:r>
      <w:r>
        <w:t>            :      0000</w:t>
      </w:r>
      <w:r>
        <w:br/>
        <w:t xml:space="preserve">Marital Status          :     </w:t>
      </w:r>
      <w:r>
        <w:rPr>
          <w:rStyle w:val="ilad"/>
        </w:rPr>
        <w:t>Single</w:t>
      </w:r>
      <w:r>
        <w:br/>
        <w:t>Nationality                :     Pakistani</w:t>
      </w:r>
      <w:r>
        <w:br/>
        <w:t>Passport Details       :     00000</w:t>
      </w:r>
      <w:r>
        <w:br/>
        <w:t>Permanent Address :     </w:t>
      </w:r>
    </w:p>
    <w:p w:rsidR="001B7ED4" w:rsidRDefault="001B7ED4" w:rsidP="001B7ED4">
      <w:pPr>
        <w:pStyle w:val="Heading4"/>
      </w:pPr>
      <w:r>
        <w:t>REFERENCES:</w:t>
      </w:r>
    </w:p>
    <w:p w:rsidR="001B7ED4" w:rsidRDefault="001B7ED4" w:rsidP="001B7ED4">
      <w:r>
        <w:t> Available when demanded.</w:t>
      </w:r>
    </w:p>
    <w:p w:rsidR="007F5B63" w:rsidRPr="001B7ED4" w:rsidRDefault="007F5B63" w:rsidP="001B7ED4"/>
    <w:sectPr w:rsidR="007F5B63" w:rsidRPr="001B7ED4" w:rsidSect="003D1B71">
      <w:headerReference w:type="default" r:id="rId1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D96" w:rsidRDefault="009D7D96" w:rsidP="00590471">
      <w:r>
        <w:separator/>
      </w:r>
    </w:p>
  </w:endnote>
  <w:endnote w:type="continuationSeparator" w:id="0">
    <w:p w:rsidR="009D7D96" w:rsidRDefault="009D7D9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D96" w:rsidRDefault="009D7D96" w:rsidP="00590471">
      <w:r>
        <w:separator/>
      </w:r>
    </w:p>
  </w:footnote>
  <w:footnote w:type="continuationSeparator" w:id="0">
    <w:p w:rsidR="009D7D96" w:rsidRDefault="009D7D9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9E54B8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0C41FB3"/>
    <w:multiLevelType w:val="multilevel"/>
    <w:tmpl w:val="B1CC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42529"/>
    <w:multiLevelType w:val="multilevel"/>
    <w:tmpl w:val="AA065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A149D4"/>
    <w:multiLevelType w:val="multilevel"/>
    <w:tmpl w:val="300C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47897"/>
    <w:multiLevelType w:val="multilevel"/>
    <w:tmpl w:val="2A94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ED4"/>
    <w:rsid w:val="00060042"/>
    <w:rsid w:val="0008685D"/>
    <w:rsid w:val="00090860"/>
    <w:rsid w:val="00112FD7"/>
    <w:rsid w:val="00150ABD"/>
    <w:rsid w:val="001946FC"/>
    <w:rsid w:val="001B7ED4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9D7D96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4">
    <w:name w:val="heading 4"/>
    <w:basedOn w:val="Normal"/>
    <w:link w:val="Heading4Char"/>
    <w:uiPriority w:val="9"/>
    <w:qFormat/>
    <w:rsid w:val="001B7ED4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1B7ED4"/>
    <w:rPr>
      <w:rFonts w:ascii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B7ED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ilad">
    <w:name w:val="il_ad"/>
    <w:basedOn w:val="DefaultParagraphFont"/>
    <w:rsid w:val="001B7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ran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2023-04-16T00:31:00Z</dcterms:created>
  <dcterms:modified xsi:type="dcterms:W3CDTF">2023-04-16T00:34:00Z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